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C43FFF" w:rsidRPr="0012063A" w:rsidRDefault="000536EE" w:rsidP="00D15715">
      <w:pPr>
        <w:rPr>
          <w:rFonts w:ascii="Times New Roman" w:hAnsi="Times New Roman"/>
          <w:sz w:val="24"/>
          <w:szCs w:val="24"/>
        </w:rPr>
      </w:pPr>
      <w:r w:rsidRPr="005D61F0">
        <w:rPr>
          <w:rFonts w:ascii="Times New Roman" w:hAnsi="Times New Roman"/>
          <w:sz w:val="24"/>
          <w:szCs w:val="24"/>
        </w:rPr>
        <w:t xml:space="preserve">                                                                                         </w:t>
      </w:r>
      <w:r w:rsidR="005D61F0">
        <w:rPr>
          <w:rFonts w:ascii="Times New Roman" w:hAnsi="Times New Roman"/>
          <w:sz w:val="24"/>
          <w:szCs w:val="24"/>
        </w:rPr>
        <w:t xml:space="preserve">             </w:t>
      </w:r>
      <w:r w:rsidRPr="005D61F0">
        <w:rPr>
          <w:rFonts w:ascii="Times New Roman" w:hAnsi="Times New Roman"/>
          <w:sz w:val="24"/>
          <w:szCs w:val="24"/>
        </w:rPr>
        <w:t xml:space="preserve">  </w:t>
      </w:r>
      <w:r w:rsidR="00B62B61">
        <w:rPr>
          <w:rFonts w:ascii="Times New Roman" w:hAnsi="Times New Roman"/>
          <w:sz w:val="24"/>
          <w:szCs w:val="24"/>
        </w:rPr>
        <w:t>54.01.20 Графический дизайнер</w:t>
      </w:r>
      <w:r w:rsidR="00C43FFF" w:rsidRPr="0012063A">
        <w:rPr>
          <w:rFonts w:ascii="Times New Roman" w:hAnsi="Times New Roman"/>
          <w:sz w:val="24"/>
          <w:szCs w:val="24"/>
        </w:rPr>
        <w:t xml:space="preserve"> </w:t>
      </w:r>
    </w:p>
    <w:p w:rsidR="00F811AC" w:rsidRPr="000536EE" w:rsidRDefault="00F811AC" w:rsidP="00F811AC">
      <w:pPr>
        <w:jc w:val="right"/>
        <w:rPr>
          <w:rFonts w:ascii="Times New Roman" w:hAnsi="Times New Roman"/>
          <w:i/>
          <w:sz w:val="20"/>
          <w:szCs w:val="20"/>
        </w:rPr>
      </w:pP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4961AA" w:rsidP="003E4BC6">
            <w:pPr>
              <w:spacing w:after="0"/>
              <w:jc w:val="right"/>
              <w:rPr>
                <w:rFonts w:ascii="Times New Roman" w:hAnsi="Times New Roman"/>
                <w:sz w:val="24"/>
                <w:szCs w:val="24"/>
              </w:rPr>
            </w:pPr>
            <w:r w:rsidRPr="000536EE">
              <w:rPr>
                <w:rFonts w:ascii="Times New Roman" w:hAnsi="Times New Roman"/>
                <w:sz w:val="24"/>
                <w:szCs w:val="24"/>
              </w:rPr>
              <w:t>№ _______ от 31.08.2021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3B2444" w:rsidRPr="003B2444" w:rsidRDefault="003B2444" w:rsidP="003B2444">
      <w:pPr>
        <w:spacing w:after="0" w:line="307" w:lineRule="atLeast"/>
        <w:jc w:val="center"/>
        <w:rPr>
          <w:rFonts w:ascii="Times New Roman" w:hAnsi="Times New Roman"/>
          <w:sz w:val="24"/>
          <w:szCs w:val="24"/>
        </w:rPr>
      </w:pPr>
      <w:r w:rsidRPr="003B2444">
        <w:rPr>
          <w:rFonts w:ascii="Times New Roman" w:hAnsi="Times New Roman"/>
          <w:bCs/>
          <w:sz w:val="24"/>
          <w:szCs w:val="24"/>
        </w:rPr>
        <w:t>Методические рекомендации к</w:t>
      </w:r>
      <w:r w:rsidR="00F6159E">
        <w:rPr>
          <w:rFonts w:ascii="Times New Roman" w:hAnsi="Times New Roman"/>
          <w:bCs/>
          <w:sz w:val="24"/>
          <w:szCs w:val="24"/>
        </w:rPr>
        <w:t xml:space="preserve"> </w:t>
      </w:r>
      <w:r w:rsidR="00192E04">
        <w:rPr>
          <w:rFonts w:ascii="Times New Roman" w:hAnsi="Times New Roman"/>
          <w:bCs/>
          <w:sz w:val="24"/>
          <w:szCs w:val="24"/>
        </w:rPr>
        <w:t>выполнению практических заданий</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по учебной дисциплине</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Cs/>
          <w:sz w:val="24"/>
          <w:szCs w:val="24"/>
        </w:rPr>
        <w:t xml:space="preserve">Иностранный </w:t>
      </w:r>
      <w:r w:rsidR="008D33BA">
        <w:rPr>
          <w:rFonts w:ascii="Times New Roman" w:hAnsi="Times New Roman"/>
          <w:bCs/>
          <w:sz w:val="24"/>
          <w:szCs w:val="24"/>
        </w:rPr>
        <w:t xml:space="preserve"> </w:t>
      </w:r>
      <w:r w:rsidRPr="003B2444">
        <w:rPr>
          <w:rFonts w:ascii="Times New Roman" w:hAnsi="Times New Roman"/>
          <w:bCs/>
          <w:sz w:val="24"/>
          <w:szCs w:val="24"/>
        </w:rPr>
        <w:t xml:space="preserve"> язык</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программы подготовки ква</w:t>
      </w:r>
      <w:r>
        <w:rPr>
          <w:rFonts w:ascii="Times New Roman" w:hAnsi="Times New Roman"/>
          <w:b/>
          <w:sz w:val="24"/>
          <w:szCs w:val="24"/>
        </w:rPr>
        <w:t>лифицированных рабочих</w:t>
      </w:r>
      <w:r w:rsidR="00705278">
        <w:rPr>
          <w:rFonts w:ascii="Times New Roman" w:hAnsi="Times New Roman"/>
          <w:b/>
          <w:sz w:val="24"/>
          <w:szCs w:val="24"/>
        </w:rPr>
        <w:t>, служащих</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
          <w:sz w:val="24"/>
          <w:szCs w:val="24"/>
        </w:rPr>
        <w:t>по профессиям</w:t>
      </w:r>
      <w:r w:rsidRPr="003B2444">
        <w:rPr>
          <w:rFonts w:ascii="Times New Roman" w:hAnsi="Times New Roman"/>
          <w:b/>
          <w:sz w:val="24"/>
          <w:szCs w:val="24"/>
        </w:rPr>
        <w:t xml:space="preserve"> СПО</w:t>
      </w:r>
    </w:p>
    <w:p w:rsidR="003B2444" w:rsidRPr="0012063A" w:rsidRDefault="003B2444" w:rsidP="003B2444">
      <w:pPr>
        <w:rPr>
          <w:rFonts w:ascii="Times New Roman" w:hAnsi="Times New Roman"/>
          <w:sz w:val="24"/>
          <w:szCs w:val="24"/>
        </w:rPr>
      </w:pPr>
      <w:r w:rsidRPr="005D61F0">
        <w:rPr>
          <w:rFonts w:ascii="Times New Roman" w:hAnsi="Times New Roman"/>
          <w:sz w:val="24"/>
          <w:szCs w:val="24"/>
        </w:rPr>
        <w:t xml:space="preserve">                         </w:t>
      </w:r>
      <w:r>
        <w:rPr>
          <w:rFonts w:ascii="Times New Roman" w:hAnsi="Times New Roman"/>
          <w:sz w:val="24"/>
          <w:szCs w:val="24"/>
        </w:rPr>
        <w:t xml:space="preserve">                            </w:t>
      </w:r>
      <w:r w:rsidRPr="005D61F0">
        <w:rPr>
          <w:rFonts w:ascii="Times New Roman" w:hAnsi="Times New Roman"/>
          <w:sz w:val="24"/>
          <w:szCs w:val="24"/>
        </w:rPr>
        <w:t xml:space="preserve">  </w:t>
      </w:r>
      <w:r>
        <w:rPr>
          <w:rFonts w:ascii="Times New Roman" w:hAnsi="Times New Roman"/>
          <w:sz w:val="24"/>
          <w:szCs w:val="24"/>
        </w:rPr>
        <w:t>54.01.20 Графический дизайнер</w:t>
      </w:r>
      <w:r w:rsidRPr="0012063A">
        <w:rPr>
          <w:rFonts w:ascii="Times New Roman" w:hAnsi="Times New Roman"/>
          <w:sz w:val="24"/>
          <w:szCs w:val="24"/>
        </w:rPr>
        <w:t xml:space="preserve"> </w:t>
      </w:r>
    </w:p>
    <w:p w:rsidR="003B2444" w:rsidRPr="003B2444" w:rsidRDefault="003B2444" w:rsidP="003B2444">
      <w:pPr>
        <w:spacing w:after="0" w:line="307" w:lineRule="atLeast"/>
        <w:jc w:val="center"/>
        <w:rPr>
          <w:rFonts w:ascii="Times New Roman" w:hAnsi="Times New Roman"/>
          <w:b/>
          <w:sz w:val="28"/>
          <w:szCs w:val="28"/>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2425C3" w:rsidP="00F811AC">
      <w:pPr>
        <w:widowControl w:val="0"/>
        <w:shd w:val="clear" w:color="auto" w:fill="FFFFFF"/>
        <w:spacing w:after="0" w:line="240" w:lineRule="auto"/>
        <w:ind w:firstLine="709"/>
        <w:jc w:val="center"/>
        <w:rPr>
          <w:rFonts w:ascii="Times New Roman" w:hAnsi="Times New Roman"/>
          <w:bCs/>
          <w:sz w:val="24"/>
          <w:szCs w:val="24"/>
        </w:rPr>
      </w:pPr>
      <w:r w:rsidRPr="00D12D03">
        <w:rPr>
          <w:rFonts w:ascii="Times New Roman" w:hAnsi="Times New Roman"/>
          <w:bCs/>
          <w:sz w:val="24"/>
          <w:szCs w:val="24"/>
        </w:rPr>
        <w:t>Воскресенск, 2021</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65605C">
        <w:rPr>
          <w:rFonts w:ascii="Times New Roman" w:hAnsi="Times New Roman"/>
          <w:sz w:val="24"/>
          <w:szCs w:val="28"/>
          <w:lang w:eastAsia="en-US"/>
        </w:rPr>
        <w:t>Букина И.П.</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0" w:name="_Toc283296925"/>
      <w:bookmarkStart w:id="1"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полифункциональностью – способностью выступать как целью, так и средством обучения при изучении других предметных областей, что позволяет реализовать в разнообразные межпредметные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метапредметных и предметных результатов обучения. Достижение результатов осуществляется на основе деятельностного подхода к изучению английского языка и компетентностного подхода, который обеспечивает формирование иноязычной коммуникативной компетенции обучающихся как внутрипредметной,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компетенции проходит в процессе совершенствования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lastRenderedPageBreak/>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«Графический дизайнер»</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60578D">
        <w:rPr>
          <w:rFonts w:ascii="Times New Roman" w:hAnsi="Times New Roman"/>
          <w:sz w:val="24"/>
          <w:szCs w:val="24"/>
        </w:rPr>
        <w:t>54.01.20 Графический дизайнер</w:t>
      </w:r>
      <w:r w:rsidRPr="00EE4E85">
        <w:rPr>
          <w:rFonts w:ascii="Times New Roman" w:hAnsi="Times New Roman"/>
          <w:sz w:val="24"/>
          <w:szCs w:val="24"/>
        </w:rPr>
        <w:t xml:space="preserve"> 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-лекции, уроки, 4 часа-практические занятия; на третьем курсе-59 часов-лекции, уроки.</w:t>
      </w:r>
      <w:r w:rsidR="00EE4E85">
        <w:rPr>
          <w:rFonts w:ascii="Times New Roman" w:hAnsi="Times New Roman"/>
          <w:sz w:val="24"/>
          <w:szCs w:val="24"/>
        </w:rPr>
        <w:t>.</w:t>
      </w:r>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направлены на достижения соответствующих результатов освоения данной учебной дисциплины (личностных, предметных и метапредметных),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С</w:t>
      </w:r>
      <w:r w:rsidR="001E1912" w:rsidRPr="00711B18">
        <w:rPr>
          <w:rFonts w:ascii="Times New Roman" w:eastAsiaTheme="minorHAnsi" w:hAnsi="Times New Roman"/>
          <w:sz w:val="24"/>
          <w:szCs w:val="24"/>
          <w:lang w:eastAsia="en-US"/>
        </w:rPr>
        <w:t>формированность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lastRenderedPageBreak/>
        <w:t>ЛР2</w:t>
      </w:r>
      <w:r w:rsidRPr="00711B18">
        <w:rPr>
          <w:rFonts w:ascii="Times New Roman" w:eastAsiaTheme="minorHAnsi" w:hAnsi="Times New Roman"/>
          <w:sz w:val="24"/>
          <w:szCs w:val="24"/>
          <w:lang w:eastAsia="en-US"/>
        </w:rPr>
        <w:t>. С</w:t>
      </w:r>
      <w:r w:rsidR="001E1912" w:rsidRPr="00711B18">
        <w:rPr>
          <w:rFonts w:ascii="Times New Roman" w:eastAsiaTheme="minorHAnsi" w:hAnsi="Times New Roman"/>
          <w:sz w:val="24"/>
          <w:szCs w:val="24"/>
          <w:lang w:eastAsia="en-US"/>
        </w:rPr>
        <w:t>формированность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r>
        <w:rPr>
          <w:rFonts w:ascii="Times New Roman" w:hAnsi="Times New Roman"/>
          <w:b/>
          <w:bCs/>
          <w:iCs/>
          <w:sz w:val="24"/>
          <w:szCs w:val="24"/>
        </w:rPr>
        <w:t>Метапредметные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С</w:t>
      </w:r>
      <w:r w:rsidR="001E1912" w:rsidRPr="006529FC">
        <w:rPr>
          <w:rFonts w:ascii="Times New Roman" w:eastAsiaTheme="minorHAnsi" w:hAnsi="Times New Roman"/>
          <w:sz w:val="24"/>
          <w:szCs w:val="24"/>
          <w:lang w:eastAsia="en-US"/>
        </w:rPr>
        <w:t xml:space="preserve">формированность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С</w:t>
      </w:r>
      <w:r w:rsidR="001E1912" w:rsidRPr="006529FC">
        <w:rPr>
          <w:rFonts w:ascii="Times New Roman" w:eastAsiaTheme="minorHAnsi" w:hAnsi="Times New Roman"/>
          <w:sz w:val="24"/>
          <w:szCs w:val="24"/>
          <w:lang w:eastAsia="en-US"/>
        </w:rPr>
        <w:t>формированность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ных групп. Быть сопричастны</w:t>
      </w:r>
      <w:r w:rsidR="00796F17">
        <w:rPr>
          <w:rFonts w:ascii="Times New Roman" w:hAnsi="Times New Roman"/>
          <w:sz w:val="24"/>
          <w:szCs w:val="24"/>
        </w:rPr>
        <w:t>м</w:t>
      </w:r>
      <w:r w:rsidRPr="004B4C3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227</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215</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5744F0" w:rsidP="005E034F">
            <w:pPr>
              <w:spacing w:after="0" w:line="240" w:lineRule="auto"/>
              <w:ind w:firstLine="360"/>
              <w:jc w:val="both"/>
              <w:rPr>
                <w:rFonts w:ascii="Times New Roman" w:hAnsi="Times New Roman"/>
                <w:sz w:val="24"/>
                <w:szCs w:val="24"/>
              </w:rPr>
            </w:pPr>
            <w:r>
              <w:rPr>
                <w:rFonts w:ascii="Times New Roman" w:hAnsi="Times New Roman"/>
                <w:sz w:val="24"/>
                <w:szCs w:val="24"/>
              </w:rPr>
              <w:t>л</w:t>
            </w:r>
            <w:r w:rsidR="00BE4636" w:rsidRPr="00670CCF">
              <w:rPr>
                <w:rFonts w:ascii="Times New Roman" w:hAnsi="Times New Roman"/>
                <w:sz w:val="24"/>
                <w:szCs w:val="24"/>
              </w:rPr>
              <w:t>екции</w:t>
            </w:r>
            <w:r>
              <w:rPr>
                <w:rFonts w:ascii="Times New Roman" w:hAnsi="Times New Roman"/>
                <w:sz w:val="24"/>
                <w:szCs w:val="24"/>
              </w:rPr>
              <w:t>, уроки</w:t>
            </w:r>
          </w:p>
        </w:tc>
        <w:tc>
          <w:tcPr>
            <w:tcW w:w="1800" w:type="dxa"/>
            <w:shd w:val="clear" w:color="auto" w:fill="auto"/>
          </w:tcPr>
          <w:p w:rsidR="00BE4636" w:rsidRPr="00670CCF" w:rsidRDefault="00DF4F61" w:rsidP="005E034F">
            <w:pPr>
              <w:spacing w:after="0" w:line="240" w:lineRule="auto"/>
              <w:jc w:val="center"/>
              <w:rPr>
                <w:rFonts w:ascii="Times New Roman" w:hAnsi="Times New Roman"/>
                <w:i/>
                <w:iCs/>
                <w:sz w:val="24"/>
                <w:szCs w:val="24"/>
              </w:rPr>
            </w:pPr>
            <w:r>
              <w:rPr>
                <w:rFonts w:ascii="Times New Roman" w:hAnsi="Times New Roman"/>
                <w:iCs/>
                <w:sz w:val="24"/>
                <w:szCs w:val="24"/>
              </w:rPr>
              <w:t>207</w:t>
            </w:r>
          </w:p>
        </w:tc>
      </w:tr>
      <w:tr w:rsidR="00BE4636" w:rsidRPr="00670CCF" w:rsidTr="005E034F">
        <w:tc>
          <w:tcPr>
            <w:tcW w:w="7904" w:type="dxa"/>
            <w:shd w:val="clear" w:color="auto" w:fill="auto"/>
          </w:tcPr>
          <w:p w:rsidR="00BE4636" w:rsidRPr="00670CCF" w:rsidRDefault="008A6B8B"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лабораторные</w:t>
            </w:r>
            <w:r w:rsidR="00BE4636" w:rsidRPr="00670CCF">
              <w:rPr>
                <w:rFonts w:ascii="Times New Roman" w:hAnsi="Times New Roman"/>
                <w:sz w:val="24"/>
                <w:szCs w:val="24"/>
              </w:rPr>
              <w:t xml:space="preserve"> работы</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8</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6A1E03" w:rsidP="005E034F">
            <w:pPr>
              <w:spacing w:after="0" w:line="240" w:lineRule="auto"/>
              <w:jc w:val="center"/>
              <w:rPr>
                <w:rFonts w:ascii="Times New Roman" w:hAnsi="Times New Roman"/>
                <w:i/>
                <w:iCs/>
                <w:sz w:val="24"/>
                <w:szCs w:val="24"/>
              </w:rPr>
            </w:pPr>
            <w:r>
              <w:rPr>
                <w:rFonts w:ascii="Times New Roman" w:hAnsi="Times New Roman"/>
                <w:iCs/>
                <w:sz w:val="24"/>
                <w:szCs w:val="24"/>
              </w:rPr>
              <w:t>12</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Иностранный </w:t>
      </w:r>
      <w:r w:rsidRPr="005E646C">
        <w:rPr>
          <w:rFonts w:ascii="Times New Roman" w:hAnsi="Times New Roman"/>
          <w:color w:val="000000"/>
          <w:sz w:val="24"/>
          <w:szCs w:val="24"/>
        </w:rPr>
        <w:t xml:space="preserve"> язык,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lastRenderedPageBreak/>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 Ben is a little boy. … is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2. Jane is a house-wife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 is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3. Max is a soldier. … is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4. Lily is a young woman. … is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5. Alice is late. … is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6. Nick and Ann are far from Moscow. … are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7. This is Ben's room. … is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8. These are new books. … are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9. This is Elsa. … is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10. Nick and Max are students. … are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13. Jack has many French books. … likes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14. Hans is a new student. … is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15. Alice and Jane are new secretaries. … are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133F3F">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 Is your house new?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2. Are the students at the English lesson now?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3. Is your university in Green Street?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4. Are Helen and Bess your sisters?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5. Is Ben's sister an engineer?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6. Are the pencils red? – No, …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7. Is this room comfortable? - No, …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8. Are the textbooks on the shelf? - Yes, ...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9. Does the girl often visit the museum? – No, …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10. Does this pen write well? – Yes, ...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Is Ben on holiday now? – No, …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Is Helen nice? - Yes, …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13. Are you an engineer? - Yes, …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r w:rsidRPr="00900A2E">
        <w:rPr>
          <w:rFonts w:ascii="Times New Roman" w:hAnsi="Times New Roman"/>
          <w:b/>
          <w:bCs/>
          <w:color w:val="000000"/>
          <w:sz w:val="24"/>
          <w:szCs w:val="24"/>
          <w:lang w:val="en-US"/>
        </w:rPr>
        <w:t>ice-cream</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Where is Nick? I want to play tennis with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Bess is here. Do you want to speak to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Look at that man. Do you know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Do you want to read this newspaper? I can give … to … .</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If you see Ben and Bess, please, don't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Цель: употребление правильной формы глагола to be</w:t>
      </w:r>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Long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Short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Negative Form</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r w:rsidRPr="00900A2E">
              <w:rPr>
                <w:rFonts w:ascii="Times New Roman" w:hAnsi="Times New Roman"/>
                <w:b/>
                <w:bCs/>
                <w:color w:val="000000"/>
                <w:sz w:val="24"/>
                <w:szCs w:val="24"/>
              </w:rPr>
              <w:t>Negative Short Form</w:t>
            </w:r>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5. They are actors.</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A We’re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C We aren’t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  ______ on the left in the picture. I (3) ______  ten years old and I (4) ______ in the fifth form. My birthday (5)  _____ on the first of January. I (6) ______  from Santa Monica, California, USA. I (7) ______ American. My phone number (8) ______ 235-456-789. I live at 16 Park Street. My post code (9) ______ LA 30 SM. I’ve got a sister and a brother. Their names (10) ______ Gina and Paul. Gina (11) ______ 16 years old and Paul (12) ______  only three. I’ve also got a dog. His name (13) ______ Spot. He (14) ______  on the right in the picture. My Mum (15) ______ a doctor. She works at a hospital. My Dad (16) ______ a driver. He works in Los Angeles. We (17)  ______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A: Hi, Alex. How (1)  _________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Hello David. I (2) _________  fine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  _________doing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  _________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  _________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They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(12) _________ you busy tonight?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I’d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is / isn’t,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__________ lazy.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friend ___________ naughty.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granny___________ kind.</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granddad ___________clever.</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teachers___________ funny.</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I___________ a bad pupil.</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 are, He’s, She’s, l’m,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your parents?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your children?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_____ Liz?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am /’m</w:t>
      </w:r>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 a businessman.</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I _____ a pupil.</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friends_____ teachers.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uncle_____ a driver.</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parents _____ doctors.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My cousins _____ vets.</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My mum _____ a shop-assistant.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These trousers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This hat  _______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The socks  _______£3.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much  _______ the shoes?</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How much _______  the jacket?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lastRenderedPageBreak/>
        <w:t>My neighbour Alex is 18 years old and he is a student. Alex is quite good looking. He is not very tall. He is well-built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Alex is very sporty; he does karate and goes running every day. That is why he has got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Alex is pale-skinned. His hair is red. It is of medium length, curly and very thick. He has got handsome roundish face. His forehead is quite low; he has got thick eyebrows. Alex has got bright green almond-shaped eyes. His nose is not very big and it is a little snub. He has got small ears. His lips are neither full nor thin. He is usually clean-shaven and wears a neat small beard on his chin. As many people with red hair, Alex has got freckles on his face. He also has got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colours. </w:t>
      </w:r>
      <w:r w:rsidRPr="009F0779">
        <w:rPr>
          <w:rFonts w:ascii="Times New Roman" w:hAnsi="Times New Roman"/>
          <w:color w:val="000000"/>
          <w:sz w:val="24"/>
          <w:szCs w:val="24"/>
        </w:rPr>
        <w:t>These colours suit him very well.</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Your parents’ parents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Your father’s brother and sister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Your aunt’s and uncle’s children are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Your brother’s son and daughter are your ___ and your ___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Your children’s children are your ___ and your ___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2. Родственники со стороны мужа или жены объединяются одним термином in-laws. Так, чтобы назвать брата со стороны мужа или жены, необходимо к слову brother добавить in-law, чтобы получилось brother-in-law.</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Посмотрите на картинку и определите, кто есть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lastRenderedPageBreak/>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We’re married with three kids. Our eldest son, Simon, has just started secondary school, our daughter, Lisa, is eight and our youngest son, Luke, is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We’ve only been married for a year. We’re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I’m a single mum. I bring up my son Josh on my own. Josh doesn’t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We share the house with my mother and father and my wife’s sister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We couldn’t have children of our own so we decided that adoption was the only answer. Lily came to live with us two years ago. She seems very happy at the moment but we realise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lastRenderedPageBreak/>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We’re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Тема: Времена английского глагола The Present Simple</w:t>
      </w: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Цель: употребление глагола Present Simple</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 ,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girl _____________ (to cry), four girls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a lot of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Вставьте глаголы из скобок в форме Present Simple.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7.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   (speak) English to his friends. He   ________  (play) board games in the afternoon. Sometimes he  ________  (swim) in the lake. He often  ________ (go) hiking. He sometimes  ________ (sit) by the camp fire in the evenings. He never  ________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go,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name's Pavel. In the evening I usually (1) ___________ my homework. Then I (2) ___________  TV or video. I (3) ___________  action films! They are super! Then I  (4) ___________ my  dog.  After  that I  (5)  ___________ home, (6) ___________  a book and (7) ___________  to  bed. My sister is little. She doesn't  (8) ___________ action films. She (9) ___________ cartoons. She (10) ___________  them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sports</w:t>
            </w:r>
          </w:p>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programmes</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comedies</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action</w:t>
            </w:r>
          </w:p>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films</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the news</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Often</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Sometimes</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Rarely</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r w:rsidRPr="000E2A2B">
              <w:rPr>
                <w:rFonts w:ascii="Times New Roman" w:hAnsi="Times New Roman"/>
                <w:b/>
                <w:bCs/>
                <w:color w:val="000000"/>
                <w:sz w:val="24"/>
                <w:szCs w:val="24"/>
              </w:rPr>
              <w:t>Never</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Ellie often watches comedies.</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always,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r w:rsidRPr="000E2A2B">
        <w:rPr>
          <w:rFonts w:ascii="Times New Roman" w:hAnsi="Times New Roman"/>
          <w:color w:val="000000"/>
          <w:sz w:val="24"/>
          <w:szCs w:val="24"/>
        </w:rPr>
        <w:t>We ____________ celebrate Christmas.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  ____________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parents  ____________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I ____________ get presents.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We ____________ sing Christmas carols.</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’m,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That’s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_______  at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It’s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But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I’m late again, it’s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t>3.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t>5.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lastRenderedPageBreak/>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tenants,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When I was a student, I decided to (1) ____ a flat with a couple of good friends. We didn’t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We had to pay a (3) ____ of £500 and one month’s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t>4. Black</w:t>
      </w:r>
      <w:r w:rsidRPr="00F84943">
        <w:rPr>
          <w:rFonts w:ascii="Times New Roman" w:hAnsi="Times New Roman"/>
          <w:color w:val="000000"/>
          <w:sz w:val="24"/>
          <w:szCs w:val="24"/>
          <w:lang w:val="en-US"/>
        </w:rPr>
        <w:br/>
        <w:t>5. These cakes look</w:t>
      </w:r>
      <w:r w:rsidRPr="00F84943">
        <w:rPr>
          <w:rFonts w:ascii="Times New Roman" w:hAnsi="Times New Roman"/>
          <w:color w:val="000000"/>
          <w:sz w:val="24"/>
          <w:szCs w:val="24"/>
          <w:lang w:val="en-US"/>
        </w:rPr>
        <w:br/>
        <w:t>6. I’d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t>8. Make yourselves</w:t>
      </w:r>
      <w:r w:rsidRPr="00F84943">
        <w:rPr>
          <w:rFonts w:ascii="Times New Roman" w:hAnsi="Times New Roman"/>
          <w:color w:val="000000"/>
          <w:sz w:val="24"/>
          <w:szCs w:val="24"/>
          <w:lang w:val="en-US"/>
        </w:rPr>
        <w:br/>
        <w:t>9. Can I take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at home.</w:t>
      </w:r>
      <w:r w:rsidRPr="00F84943">
        <w:rPr>
          <w:rFonts w:ascii="Times New Roman" w:hAnsi="Times New Roman"/>
          <w:color w:val="000000"/>
          <w:sz w:val="24"/>
          <w:szCs w:val="24"/>
          <w:lang w:val="en-US"/>
        </w:rPr>
        <w:br/>
        <w:t>b. have tea, actually.</w:t>
      </w:r>
      <w:r w:rsidRPr="00F84943">
        <w:rPr>
          <w:rFonts w:ascii="Times New Roman" w:hAnsi="Times New Roman"/>
          <w:color w:val="000000"/>
          <w:sz w:val="24"/>
          <w:szCs w:val="24"/>
          <w:lang w:val="en-US"/>
        </w:rPr>
        <w:br/>
        <w:t>c. lovely house!</w:t>
      </w:r>
      <w:r w:rsidRPr="00F84943">
        <w:rPr>
          <w:rFonts w:ascii="Times New Roman" w:hAnsi="Times New Roman"/>
          <w:color w:val="000000"/>
          <w:sz w:val="24"/>
          <w:szCs w:val="24"/>
          <w:lang w:val="en-US"/>
        </w:rPr>
        <w:br/>
        <w:t>d. your jackets?</w:t>
      </w:r>
      <w:r w:rsidRPr="00F84943">
        <w:rPr>
          <w:rFonts w:ascii="Times New Roman" w:hAnsi="Times New Roman"/>
          <w:color w:val="000000"/>
          <w:sz w:val="24"/>
          <w:szCs w:val="24"/>
          <w:lang w:val="en-US"/>
        </w:rPr>
        <w:br/>
        <w:t>e. sit down.</w:t>
      </w:r>
      <w:r w:rsidRPr="00F84943">
        <w:rPr>
          <w:rFonts w:ascii="Times New Roman" w:hAnsi="Times New Roman"/>
          <w:color w:val="000000"/>
          <w:sz w:val="24"/>
          <w:szCs w:val="24"/>
          <w:lang w:val="en-US"/>
        </w:rPr>
        <w:br/>
        <w:t>f. delicious.</w:t>
      </w:r>
      <w:r w:rsidRPr="00F84943">
        <w:rPr>
          <w:rFonts w:ascii="Times New Roman" w:hAnsi="Times New Roman"/>
          <w:color w:val="000000"/>
          <w:sz w:val="24"/>
          <w:szCs w:val="24"/>
          <w:lang w:val="en-US"/>
        </w:rPr>
        <w:br/>
        <w:t>g.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глагола с частицей to</w:t>
      </w: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The buyers want to know our terms of payment.</w:t>
      </w:r>
      <w:r w:rsidRPr="00F84943">
        <w:rPr>
          <w:rFonts w:ascii="Times New Roman" w:hAnsi="Times New Roman"/>
          <w:color w:val="000000"/>
          <w:sz w:val="24"/>
          <w:szCs w:val="24"/>
          <w:lang w:val="en-US"/>
        </w:rPr>
        <w:br/>
        <w:t>2 . This is for you to decide.</w:t>
      </w:r>
      <w:r w:rsidRPr="00F84943">
        <w:rPr>
          <w:rFonts w:ascii="Times New Roman" w:hAnsi="Times New Roman"/>
          <w:color w:val="000000"/>
          <w:sz w:val="24"/>
          <w:szCs w:val="24"/>
          <w:lang w:val="en-US"/>
        </w:rPr>
        <w:br/>
        <w:t>3 . The plan of our work will be discussed at the meeting to be held on May 25.</w:t>
      </w:r>
      <w:r w:rsidRPr="00F84943">
        <w:rPr>
          <w:rFonts w:ascii="Times New Roman" w:hAnsi="Times New Roman"/>
          <w:color w:val="000000"/>
          <w:sz w:val="24"/>
          <w:szCs w:val="24"/>
          <w:lang w:val="en-US"/>
        </w:rPr>
        <w:br/>
        <w:t>4 . To walk in the garden was a pleasure.</w:t>
      </w:r>
      <w:r w:rsidRPr="00F84943">
        <w:rPr>
          <w:rFonts w:ascii="Times New Roman" w:hAnsi="Times New Roman"/>
          <w:color w:val="000000"/>
          <w:sz w:val="24"/>
          <w:szCs w:val="24"/>
          <w:lang w:val="en-US"/>
        </w:rPr>
        <w:br/>
        <w:t>5 . Jane remembered to have been told a lot about Mr. Smith.</w:t>
      </w:r>
      <w:r w:rsidRPr="00F84943">
        <w:rPr>
          <w:rFonts w:ascii="Times New Roman" w:hAnsi="Times New Roman"/>
          <w:color w:val="000000"/>
          <w:sz w:val="24"/>
          <w:szCs w:val="24"/>
          <w:lang w:val="en-US"/>
        </w:rPr>
        <w:br/>
        <w:t>6 . I felt him put his hand on my shoulder.</w:t>
      </w:r>
      <w:r w:rsidRPr="00F84943">
        <w:rPr>
          <w:rFonts w:ascii="Times New Roman" w:hAnsi="Times New Roman"/>
          <w:color w:val="000000"/>
          <w:sz w:val="24"/>
          <w:szCs w:val="24"/>
          <w:lang w:val="en-US"/>
        </w:rPr>
        <w:br/>
        <w:t>7 . This writer is said to have written a new novel.</w:t>
      </w:r>
      <w:r w:rsidRPr="00F84943">
        <w:rPr>
          <w:rFonts w:ascii="Times New Roman" w:hAnsi="Times New Roman"/>
          <w:color w:val="000000"/>
          <w:sz w:val="24"/>
          <w:szCs w:val="24"/>
          <w:lang w:val="en-US"/>
        </w:rPr>
        <w:br/>
        <w:t>8 . She seems to be having a good time at the seaside.</w:t>
      </w:r>
      <w:r w:rsidRPr="00F84943">
        <w:rPr>
          <w:rFonts w:ascii="Times New Roman" w:hAnsi="Times New Roman"/>
          <w:color w:val="000000"/>
          <w:sz w:val="24"/>
          <w:szCs w:val="24"/>
          <w:lang w:val="en-US"/>
        </w:rPr>
        <w:br/>
        <w:t>9 . They watched the boy cross the street.</w:t>
      </w:r>
      <w:r w:rsidRPr="00F84943">
        <w:rPr>
          <w:rFonts w:ascii="Times New Roman" w:hAnsi="Times New Roman"/>
          <w:color w:val="000000"/>
          <w:sz w:val="24"/>
          <w:szCs w:val="24"/>
          <w:lang w:val="en-US"/>
        </w:rPr>
        <w:br/>
        <w:t>10 . To advertise in magazines is very expensive.</w:t>
      </w:r>
      <w:r w:rsidRPr="00F84943">
        <w:rPr>
          <w:rFonts w:ascii="Times New Roman" w:hAnsi="Times New Roman"/>
          <w:color w:val="000000"/>
          <w:sz w:val="24"/>
          <w:szCs w:val="24"/>
          <w:lang w:val="en-US"/>
        </w:rPr>
        <w:br/>
        <w:t>11 . He proved to be one of the cleverest students at our Institute.</w:t>
      </w:r>
      <w:r w:rsidRPr="00F84943">
        <w:rPr>
          <w:rFonts w:ascii="Times New Roman" w:hAnsi="Times New Roman"/>
          <w:color w:val="000000"/>
          <w:sz w:val="24"/>
          <w:szCs w:val="24"/>
          <w:lang w:val="en-US"/>
        </w:rPr>
        <w:br/>
        <w:t>12 . He knew himself to be strong enough to take part in the expedition.</w:t>
      </w:r>
      <w:r w:rsidRPr="00F84943">
        <w:rPr>
          <w:rFonts w:ascii="Times New Roman" w:hAnsi="Times New Roman"/>
          <w:color w:val="000000"/>
          <w:sz w:val="24"/>
          <w:szCs w:val="24"/>
          <w:lang w:val="en-US"/>
        </w:rPr>
        <w:br/>
        <w:t>13 . To see is to believe.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14 . He is sure to enjoy himself at the disco.</w:t>
      </w:r>
      <w:r w:rsidRPr="00F84943">
        <w:rPr>
          <w:rFonts w:ascii="Times New Roman" w:hAnsi="Times New Roman"/>
          <w:color w:val="000000"/>
          <w:sz w:val="24"/>
          <w:szCs w:val="24"/>
          <w:lang w:val="en-US"/>
        </w:rPr>
        <w:br/>
        <w:t>15 .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My son asked me … let him … go to the club.</w:t>
      </w:r>
      <w:r w:rsidRPr="00F84943">
        <w:rPr>
          <w:rFonts w:ascii="Times New Roman" w:hAnsi="Times New Roman"/>
          <w:color w:val="000000"/>
          <w:sz w:val="24"/>
          <w:szCs w:val="24"/>
          <w:lang w:val="en-US"/>
        </w:rPr>
        <w:br/>
        <w:t>2 . You must make him … practice an hour a day.</w:t>
      </w:r>
      <w:r w:rsidRPr="00F84943">
        <w:rPr>
          <w:rFonts w:ascii="Times New Roman" w:hAnsi="Times New Roman"/>
          <w:color w:val="000000"/>
          <w:sz w:val="24"/>
          <w:szCs w:val="24"/>
          <w:lang w:val="en-US"/>
        </w:rPr>
        <w:br/>
        <w:t>3 . She was made … repeat the song.</w:t>
      </w:r>
      <w:r w:rsidRPr="00F84943">
        <w:rPr>
          <w:rFonts w:ascii="Times New Roman" w:hAnsi="Times New Roman"/>
          <w:color w:val="000000"/>
          <w:sz w:val="24"/>
          <w:szCs w:val="24"/>
          <w:lang w:val="en-US"/>
        </w:rPr>
        <w:br/>
        <w:t>4 . He is not sure that it can … be done, but he is willing … try.</w:t>
      </w:r>
      <w:r w:rsidRPr="00F84943">
        <w:rPr>
          <w:rFonts w:ascii="Times New Roman" w:hAnsi="Times New Roman"/>
          <w:color w:val="000000"/>
          <w:sz w:val="24"/>
          <w:szCs w:val="24"/>
          <w:lang w:val="en-US"/>
        </w:rPr>
        <w:br/>
        <w:t>5 . Let me … help you with your work.</w:t>
      </w:r>
      <w:r w:rsidRPr="00F84943">
        <w:rPr>
          <w:rFonts w:ascii="Times New Roman" w:hAnsi="Times New Roman"/>
          <w:color w:val="000000"/>
          <w:sz w:val="24"/>
          <w:szCs w:val="24"/>
          <w:lang w:val="en-US"/>
        </w:rPr>
        <w:br/>
        <w:t>6 . She asked me … read the letter carefully and … write an answer.</w:t>
      </w:r>
      <w:r w:rsidRPr="00F84943">
        <w:rPr>
          <w:rFonts w:ascii="Times New Roman" w:hAnsi="Times New Roman"/>
          <w:color w:val="000000"/>
          <w:sz w:val="24"/>
          <w:szCs w:val="24"/>
          <w:lang w:val="en-US"/>
        </w:rPr>
        <w:br/>
        <w:t>7 . You ought … take care of your health.</w:t>
      </w:r>
      <w:r w:rsidRPr="00F84943">
        <w:rPr>
          <w:rFonts w:ascii="Times New Roman" w:hAnsi="Times New Roman"/>
          <w:color w:val="000000"/>
          <w:sz w:val="24"/>
          <w:szCs w:val="24"/>
          <w:lang w:val="en-US"/>
        </w:rPr>
        <w:br/>
        <w:t>8 . I looked for the book everywhere but could not … find it.</w:t>
      </w:r>
      <w:r w:rsidRPr="00F84943">
        <w:rPr>
          <w:rFonts w:ascii="Times New Roman" w:hAnsi="Times New Roman"/>
          <w:color w:val="000000"/>
          <w:sz w:val="24"/>
          <w:szCs w:val="24"/>
          <w:lang w:val="en-US"/>
        </w:rPr>
        <w:br/>
        <w:t>9 . He was seen … leave the house.</w:t>
      </w:r>
      <w:r w:rsidRPr="00F84943">
        <w:rPr>
          <w:rFonts w:ascii="Times New Roman" w:hAnsi="Times New Roman"/>
          <w:color w:val="000000"/>
          <w:sz w:val="24"/>
          <w:szCs w:val="24"/>
          <w:lang w:val="en-US"/>
        </w:rPr>
        <w:br/>
        <w:t>10 . We had … put on our overcoats because it was cold.</w:t>
      </w:r>
      <w:r w:rsidRPr="00F84943">
        <w:rPr>
          <w:rFonts w:ascii="Times New Roman" w:hAnsi="Times New Roman"/>
          <w:color w:val="000000"/>
          <w:sz w:val="24"/>
          <w:szCs w:val="24"/>
          <w:lang w:val="en-US"/>
        </w:rPr>
        <w:br/>
        <w:t>11 . The man told me not … walk on the grass.</w:t>
      </w:r>
      <w:r w:rsidRPr="00F84943">
        <w:rPr>
          <w:rFonts w:ascii="Times New Roman" w:hAnsi="Times New Roman"/>
          <w:color w:val="000000"/>
          <w:sz w:val="24"/>
          <w:szCs w:val="24"/>
          <w:lang w:val="en-US"/>
        </w:rPr>
        <w:br/>
        <w:t>12 . Have you heard him … play the piano?</w:t>
      </w:r>
      <w:r w:rsidRPr="00F84943">
        <w:rPr>
          <w:rFonts w:ascii="Times New Roman" w:hAnsi="Times New Roman"/>
          <w:color w:val="000000"/>
          <w:sz w:val="24"/>
          <w:szCs w:val="24"/>
          <w:lang w:val="en-US"/>
        </w:rPr>
        <w:br/>
        <w:t>13 . You had better … go there at once.</w:t>
      </w:r>
      <w:r w:rsidRPr="00F84943">
        <w:rPr>
          <w:rFonts w:ascii="Times New Roman" w:hAnsi="Times New Roman"/>
          <w:color w:val="000000"/>
          <w:sz w:val="24"/>
          <w:szCs w:val="24"/>
          <w:lang w:val="en-US"/>
        </w:rPr>
        <w:br/>
        <w:t>14 . I would rather not … tell them about it.</w:t>
      </w:r>
      <w:r w:rsidRPr="00F84943">
        <w:rPr>
          <w:rFonts w:ascii="Times New Roman" w:hAnsi="Times New Roman"/>
          <w:color w:val="000000"/>
          <w:sz w:val="24"/>
          <w:szCs w:val="24"/>
          <w:lang w:val="en-US"/>
        </w:rPr>
        <w:br/>
        <w:t>15 .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 They want (to take) to the concert by their father.</w:t>
      </w:r>
      <w:r w:rsidRPr="00F84943">
        <w:rPr>
          <w:rFonts w:ascii="Times New Roman" w:hAnsi="Times New Roman"/>
          <w:color w:val="000000"/>
          <w:sz w:val="24"/>
          <w:szCs w:val="24"/>
          <w:lang w:val="en-US"/>
        </w:rPr>
        <w:br/>
        <w:t>2 . I am glad (to do) all the homework yesterday.</w:t>
      </w:r>
      <w:r w:rsidRPr="00F84943">
        <w:rPr>
          <w:rFonts w:ascii="Times New Roman" w:hAnsi="Times New Roman"/>
          <w:color w:val="000000"/>
          <w:sz w:val="24"/>
          <w:szCs w:val="24"/>
          <w:lang w:val="en-US"/>
        </w:rPr>
        <w:br/>
        <w:t>3 . This plant is known (to produce) tractors.</w:t>
      </w:r>
      <w:r w:rsidRPr="00F84943">
        <w:rPr>
          <w:rFonts w:ascii="Times New Roman" w:hAnsi="Times New Roman"/>
          <w:color w:val="000000"/>
          <w:sz w:val="24"/>
          <w:szCs w:val="24"/>
          <w:lang w:val="en-US"/>
        </w:rPr>
        <w:br/>
        <w:t>4 . He wants his son (to become) a lawyer.</w:t>
      </w:r>
      <w:r w:rsidRPr="00F84943">
        <w:rPr>
          <w:rFonts w:ascii="Times New Roman" w:hAnsi="Times New Roman"/>
          <w:color w:val="000000"/>
          <w:sz w:val="24"/>
          <w:szCs w:val="24"/>
          <w:lang w:val="en-US"/>
        </w:rPr>
        <w:br/>
        <w:t>5 . The enemy army was reported (to overthrow) the defense lines and (to advance) towards the suburbs of the city.</w:t>
      </w:r>
      <w:r w:rsidRPr="00F84943">
        <w:rPr>
          <w:rFonts w:ascii="Times New Roman" w:hAnsi="Times New Roman"/>
          <w:color w:val="000000"/>
          <w:sz w:val="24"/>
          <w:szCs w:val="24"/>
          <w:lang w:val="en-US"/>
        </w:rPr>
        <w:br/>
        <w:t>6 . He seems (to know) French very well: he is said (to spend) his youth in Paris.</w:t>
      </w:r>
      <w:r w:rsidRPr="00F84943">
        <w:rPr>
          <w:rFonts w:ascii="Times New Roman" w:hAnsi="Times New Roman"/>
          <w:color w:val="000000"/>
          <w:sz w:val="24"/>
          <w:szCs w:val="24"/>
          <w:lang w:val="en-US"/>
        </w:rPr>
        <w:br/>
        <w:t>7 . You had better (to call) our distributors at once.</w:t>
      </w:r>
      <w:r w:rsidRPr="00F84943">
        <w:rPr>
          <w:rFonts w:ascii="Times New Roman" w:hAnsi="Times New Roman"/>
          <w:color w:val="000000"/>
          <w:sz w:val="24"/>
          <w:szCs w:val="24"/>
          <w:lang w:val="en-US"/>
        </w:rPr>
        <w:br/>
        <w:t>8 . We are happy (to invite) to the party.</w:t>
      </w:r>
      <w:r w:rsidRPr="00F84943">
        <w:rPr>
          <w:rFonts w:ascii="Times New Roman" w:hAnsi="Times New Roman"/>
          <w:color w:val="000000"/>
          <w:sz w:val="24"/>
          <w:szCs w:val="24"/>
          <w:lang w:val="en-US"/>
        </w:rPr>
        <w:br/>
        <w:t>9 . That firm is reported (to conduct) negotiations for the purchase of sugar.</w:t>
      </w:r>
      <w:r w:rsidRPr="00F84943">
        <w:rPr>
          <w:rFonts w:ascii="Times New Roman" w:hAnsi="Times New Roman"/>
          <w:color w:val="000000"/>
          <w:sz w:val="24"/>
          <w:szCs w:val="24"/>
          <w:lang w:val="en-US"/>
        </w:rPr>
        <w:br/>
        <w:t>10 . It seemed (to snow) heavily since early morning: the ground was covered with a deep layer of snow.</w:t>
      </w:r>
      <w:r w:rsidRPr="00F84943">
        <w:rPr>
          <w:rFonts w:ascii="Times New Roman" w:hAnsi="Times New Roman"/>
          <w:color w:val="000000"/>
          <w:sz w:val="24"/>
          <w:szCs w:val="24"/>
          <w:lang w:val="en-US"/>
        </w:rPr>
        <w:br/>
        <w:t>11 . He didn’t hear me (to knock) at the door.</w:t>
      </w:r>
      <w:r w:rsidRPr="00F84943">
        <w:rPr>
          <w:rFonts w:ascii="Times New Roman" w:hAnsi="Times New Roman"/>
          <w:color w:val="000000"/>
          <w:sz w:val="24"/>
          <w:szCs w:val="24"/>
          <w:lang w:val="en-US"/>
        </w:rPr>
        <w:br/>
        <w:t>12 . I want (to inform) of her arrival.</w:t>
      </w:r>
      <w:r w:rsidRPr="00F84943">
        <w:rPr>
          <w:rFonts w:ascii="Times New Roman" w:hAnsi="Times New Roman"/>
          <w:color w:val="000000"/>
          <w:sz w:val="24"/>
          <w:szCs w:val="24"/>
          <w:lang w:val="en-US"/>
        </w:rPr>
        <w:br/>
        <w:t>13 . Our sportsmen are proud (to win) the cup.</w:t>
      </w:r>
      <w:r w:rsidRPr="00F84943">
        <w:rPr>
          <w:rFonts w:ascii="Times New Roman" w:hAnsi="Times New Roman"/>
          <w:color w:val="000000"/>
          <w:sz w:val="24"/>
          <w:szCs w:val="24"/>
          <w:lang w:val="en-US"/>
        </w:rPr>
        <w:br/>
        <w:t>14 . He is known (to work) on the problem for many years.</w:t>
      </w:r>
      <w:r w:rsidRPr="00F84943">
        <w:rPr>
          <w:rFonts w:ascii="Times New Roman" w:hAnsi="Times New Roman"/>
          <w:color w:val="000000"/>
          <w:sz w:val="24"/>
          <w:szCs w:val="24"/>
          <w:lang w:val="en-US"/>
        </w:rPr>
        <w:br/>
        <w:t>15 . The representative of the firm asked for the documents (to send) by air mail.</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4. Put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think you ought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6. It cannot … be done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10. She ought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12. I don’t know what … do.</w:t>
      </w:r>
      <w:r w:rsidRPr="00F84943">
        <w:rPr>
          <w:rFonts w:ascii="Times New Roman" w:hAnsi="Times New Roman"/>
          <w:color w:val="000000"/>
          <w:sz w:val="24"/>
          <w:szCs w:val="24"/>
          <w:lang w:val="en-US"/>
        </w:rPr>
        <w:br/>
        <w:t>13. He was seen … leave the house.</w:t>
      </w:r>
      <w:r w:rsidRPr="00F84943">
        <w:rPr>
          <w:rFonts w:ascii="Times New Roman" w:hAnsi="Times New Roman"/>
          <w:color w:val="000000"/>
          <w:sz w:val="24"/>
          <w:szCs w:val="24"/>
          <w:lang w:val="en-US"/>
        </w:rPr>
        <w:br/>
        <w:t>14. We have come … ask whether there is anything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16. I cannot … go there now, I have some work … do.</w:t>
      </w:r>
      <w:r w:rsidRPr="00F84943">
        <w:rPr>
          <w:rFonts w:ascii="Times New Roman" w:hAnsi="Times New Roman"/>
          <w:color w:val="000000"/>
          <w:sz w:val="24"/>
          <w:szCs w:val="24"/>
          <w:lang w:val="en-US"/>
        </w:rPr>
        <w:br/>
        <w:t>17. During the crossing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19. He is not sure that it can … be done,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22. She was made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6. The steamship “Minsk” was chartered to carry a cargo of timber from St.Petersburg to Hull.</w:t>
      </w:r>
      <w:r w:rsidRPr="00F84943">
        <w:rPr>
          <w:rFonts w:ascii="Times New Roman" w:hAnsi="Times New Roman"/>
          <w:color w:val="000000"/>
          <w:sz w:val="24"/>
          <w:szCs w:val="24"/>
          <w:lang w:val="en-US"/>
        </w:rPr>
        <w:br/>
        <w:t>7. Under clause 35 the charterers were to supply the steamer with icebreaker assistance to enable her to enter or to leave the port of loading.</w:t>
      </w:r>
      <w:r w:rsidRPr="00F84943">
        <w:rPr>
          <w:rFonts w:ascii="Times New Roman" w:hAnsi="Times New Roman"/>
          <w:color w:val="000000"/>
          <w:sz w:val="24"/>
          <w:szCs w:val="24"/>
          <w:lang w:val="en-US"/>
        </w:rPr>
        <w:br/>
        <w:t>8. To meet the increased demand for industrial goods, a great number of new shops have been opened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10. Please send us your instructions at once to enable us to ship the machines by the 20th of May.</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seventy-two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thirteen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fifty-six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eighty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eighteen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twenty-three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eleven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twelve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 xml:space="preserve">twenty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nineteen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lastRenderedPageBreak/>
        <w:t>forty-nine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one hundred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thirty-one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sixty-two + fourteen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 + ten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thirty-one + nineteen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seventy-three + eighty-two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two</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eighty-three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seven hundred and sixteen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twelve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eleven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twenty-five</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ninety-six</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lastRenderedPageBreak/>
        <w:t>thirty-eight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ten</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two thousand and nine</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r w:rsidRPr="00FB4A48">
        <w:rPr>
          <w:rFonts w:ascii="Times New Roman" w:hAnsi="Times New Roman"/>
          <w:color w:val="000000"/>
          <w:sz w:val="24"/>
          <w:szCs w:val="24"/>
        </w:rPr>
        <w:t>р</w:t>
      </w:r>
      <w:r w:rsidRPr="00FB4A48">
        <w:rPr>
          <w:rFonts w:ascii="Times New Roman" w:hAnsi="Times New Roman"/>
          <w:color w:val="000000"/>
          <w:sz w:val="24"/>
          <w:szCs w:val="24"/>
          <w:lang w:val="en-US"/>
        </w:rPr>
        <w:t>:   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 – I was born on the thirteenth of May,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r w:rsidRPr="00FB4A48">
        <w:rPr>
          <w:rFonts w:ascii="Times New Roman" w:hAnsi="Times New Roman"/>
          <w:color w:val="000000"/>
          <w:sz w:val="24"/>
          <w:szCs w:val="24"/>
        </w:rPr>
        <w:t>р</w:t>
      </w:r>
      <w:r w:rsidRPr="00FB4A48">
        <w:rPr>
          <w:rFonts w:ascii="Times New Roman" w:hAnsi="Times New Roman"/>
          <w:color w:val="000000"/>
          <w:sz w:val="24"/>
          <w:szCs w:val="24"/>
          <w:lang w:val="en-US"/>
        </w:rPr>
        <w:t>:   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are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do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lastRenderedPageBreak/>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are / holidays / Where / for / you / going / your?</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(where?)</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(why?)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penfriend lives in London. </w:t>
      </w:r>
      <w:r w:rsidRPr="00DB22A2">
        <w:rPr>
          <w:rFonts w:ascii="Times New Roman" w:hAnsi="Times New Roman"/>
          <w:color w:val="000000"/>
          <w:sz w:val="24"/>
          <w:szCs w:val="24"/>
        </w:rPr>
        <w:t>(where?)</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(when?)</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She'll come to the party. </w:t>
      </w:r>
      <w:r w:rsidRPr="00DB22A2">
        <w:rPr>
          <w:rFonts w:ascii="Times New Roman" w:hAnsi="Times New Roman"/>
          <w:color w:val="000000"/>
          <w:sz w:val="24"/>
          <w:szCs w:val="24"/>
        </w:rPr>
        <w:t>(with whom?)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is spoken in many countries. </w:t>
      </w:r>
      <w:r w:rsidRPr="00DB22A2">
        <w:rPr>
          <w:rFonts w:ascii="Times New Roman" w:hAnsi="Times New Roman"/>
          <w:color w:val="000000"/>
          <w:sz w:val="24"/>
          <w:szCs w:val="24"/>
        </w:rPr>
        <w:t>(what countries?)</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was not prepared for the test. </w:t>
      </w:r>
      <w:r w:rsidRPr="00DB22A2">
        <w:rPr>
          <w:rFonts w:ascii="Times New Roman" w:hAnsi="Times New Roman"/>
          <w:color w:val="000000"/>
          <w:sz w:val="24"/>
          <w:szCs w:val="24"/>
        </w:rPr>
        <w:t>(why?)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(what game?)</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has given me his old camera. </w:t>
      </w:r>
      <w:r w:rsidRPr="00DB22A2">
        <w:rPr>
          <w:rFonts w:ascii="Times New Roman" w:hAnsi="Times New Roman"/>
          <w:color w:val="000000"/>
          <w:sz w:val="24"/>
          <w:szCs w:val="24"/>
        </w:rPr>
        <w:t>(what?)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I'll change my hobby. (why)</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didn't expect me when I came. </w:t>
      </w:r>
      <w:r w:rsidRPr="00DB22A2">
        <w:rPr>
          <w:rFonts w:ascii="Times New Roman" w:hAnsi="Times New Roman"/>
          <w:color w:val="000000"/>
          <w:sz w:val="24"/>
          <w:szCs w:val="24"/>
        </w:rPr>
        <w:t>(who, why)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practised the song for two days. </w:t>
      </w:r>
      <w:r w:rsidRPr="00DB22A2">
        <w:rPr>
          <w:rFonts w:ascii="Times New Roman" w:hAnsi="Times New Roman"/>
          <w:color w:val="000000"/>
          <w:sz w:val="24"/>
          <w:szCs w:val="24"/>
        </w:rPr>
        <w:t>(how long)</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(why)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(who)</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(what)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(when</w:t>
      </w:r>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My father likes to travel by train. </w:t>
      </w:r>
      <w:r w:rsidRPr="00DB22A2">
        <w:rPr>
          <w:rFonts w:ascii="Times New Roman" w:hAnsi="Times New Roman"/>
          <w:color w:val="000000"/>
          <w:sz w:val="24"/>
          <w:szCs w:val="24"/>
        </w:rPr>
        <w:t>(how)</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(why)</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booking-office. </w:t>
      </w:r>
      <w:r w:rsidRPr="00DB22A2">
        <w:rPr>
          <w:rFonts w:ascii="Times New Roman" w:hAnsi="Times New Roman"/>
          <w:color w:val="000000"/>
          <w:sz w:val="24"/>
          <w:szCs w:val="24"/>
        </w:rPr>
        <w:t>(where)</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(by what)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haven't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All tests are prepared by the teachers.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given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Something </w:t>
      </w:r>
      <w:r w:rsidRPr="00DB22A2">
        <w:rPr>
          <w:rFonts w:ascii="Times New Roman" w:hAnsi="Times New Roman"/>
          <w:color w:val="000000"/>
          <w:sz w:val="24"/>
          <w:szCs w:val="24"/>
          <w:u w:val="single"/>
        </w:rPr>
        <w:t>has bitten </w:t>
      </w:r>
      <w:r w:rsidRPr="00DB22A2">
        <w:rPr>
          <w:rFonts w:ascii="Times New Roman" w:hAnsi="Times New Roman"/>
          <w:color w:val="000000"/>
          <w:sz w:val="24"/>
          <w:szCs w:val="24"/>
        </w:rPr>
        <w:t>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The weather was </w:t>
      </w:r>
      <w:r w:rsidRPr="00DB22A2">
        <w:rPr>
          <w:rFonts w:ascii="Times New Roman" w:hAnsi="Times New Roman"/>
          <w:color w:val="000000"/>
          <w:sz w:val="24"/>
          <w:szCs w:val="24"/>
          <w:u w:val="single"/>
        </w:rPr>
        <w:t>nasty</w:t>
      </w:r>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substantial meal of a day. It consists of 3 courses. We can’t imagine Russian dinner without a plate of soup. The second course is meat and fish with potatoes, pasta with vegetable salad. For dessert </w:t>
      </w:r>
      <w:r w:rsidRPr="003061E6">
        <w:rPr>
          <w:rFonts w:ascii="Times New Roman" w:hAnsi="Times New Roman"/>
          <w:color w:val="000000"/>
          <w:sz w:val="24"/>
          <w:szCs w:val="24"/>
          <w:lang w:val="en-US"/>
        </w:rPr>
        <w:lastRenderedPageBreak/>
        <w:t>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Food may be useful or unhealthy. High fat food, sweets are bad for our teeth, make us fat. Juice, fruit and vegetables, meat gives me energy, contains a lot of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In order to stay healthy it’s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English people have four meals: they are breakfast, lunch, tea, and dinner. In the morning they have breakfast. At 12 o’clock they have lunch. Between 4 to 5 p. m. they have tea. In the evening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Dinner is the most substantial meal of a day. Fish and chips is a popular traditional British dish: fish deep-fried in butter, served with chips. On Christmas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2. You shouldn’t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3. You shouldn’t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4. You shouldn’t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5. You shouldn’t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6. You shouldn’t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7. If you are very hungry, you shouldn’t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8. You shouldn’t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r w:rsidRPr="003061E6">
        <w:rPr>
          <w:rFonts w:ascii="Times New Roman" w:hAnsi="Times New Roman"/>
          <w:color w:val="000000"/>
          <w:sz w:val="24"/>
          <w:szCs w:val="24"/>
          <w:lang w:val="en-US"/>
        </w:rPr>
        <w:t>A woman came into the café for a plate of soup. When it was served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some</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aren’t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have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there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take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lives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something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loves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on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anybody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I’ve got some euros in my purse. </w:t>
      </w:r>
      <w:r w:rsidRPr="00C76652">
        <w:rPr>
          <w:rFonts w:ascii="Times New Roman" w:hAnsi="Times New Roman"/>
          <w:color w:val="000000"/>
          <w:sz w:val="24"/>
          <w:szCs w:val="24"/>
        </w:rPr>
        <w:t>(У меня есть немного евро в кошельке.) – I haven’t got any euros in my purse.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You’ll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rPr>
        <w:lastRenderedPageBreak/>
        <w:t>We should call somebody.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I can speak some Russian. </w:t>
      </w:r>
      <w:r w:rsidRPr="00C76652">
        <w:rPr>
          <w:rFonts w:ascii="Times New Roman" w:hAnsi="Times New Roman"/>
          <w:color w:val="000000"/>
          <w:sz w:val="24"/>
          <w:szCs w:val="24"/>
        </w:rPr>
        <w:t>(Я могу немного говорить по-русски.) – Can you speak any Russian?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has got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(С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haven’t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couldn’t find my umbrella … </w:t>
      </w:r>
      <w:r w:rsidRPr="00C76652">
        <w:rPr>
          <w:rFonts w:ascii="Times New Roman" w:hAnsi="Times New Roman"/>
          <w:color w:val="000000"/>
          <w:sz w:val="24"/>
          <w:szCs w:val="24"/>
        </w:rPr>
        <w:t>(somewhere/anywhere/nowhere).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lastRenderedPageBreak/>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источники :</w:t>
      </w:r>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Безкоровайная, Г.Т. Planet of English [Текст]: Учебник английского языка для учреждений НПО и СПО / Г.Т. Безкоровайная, Е.А. Койранская, Н.И. Соколова, Г.В. Лаврик.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Агабекян, И.П. Английский для технических вузов [Текст] / И.П. Агабекян,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Бондарчук, Г. Г. Основные различия между британским и американским английским [Электронный ресурс] : учеб. пособие. / Г. Г. Бондарчук, Е. А. Бурая. – 3-е</w:t>
      </w:r>
      <w:r w:rsidR="00DF602C">
        <w:rPr>
          <w:rFonts w:ascii="Times New Roman" w:hAnsi="Times New Roman"/>
          <w:color w:val="000000"/>
          <w:sz w:val="24"/>
          <w:szCs w:val="24"/>
        </w:rPr>
        <w:t xml:space="preserve"> изд., стер. – М. :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Голубев, А.П. Английский язык [Текст] / А.П. Голубев, Н.В. Балюк,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 : учеб. пособие / В. В. Гуревич. - 9-е</w:t>
      </w:r>
      <w:r w:rsidR="00DF602C">
        <w:rPr>
          <w:rFonts w:ascii="Times New Roman" w:hAnsi="Times New Roman"/>
          <w:color w:val="000000"/>
          <w:sz w:val="24"/>
          <w:szCs w:val="24"/>
        </w:rPr>
        <w:t xml:space="preserve"> изд. - М.: Флинта :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Данчевская</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 : учеб. пособие / О.Е. Данчевская, А.В. Малёв. – 2-е изд., с</w:t>
      </w:r>
      <w:r w:rsidR="00DF602C">
        <w:rPr>
          <w:rFonts w:ascii="Times New Roman" w:hAnsi="Times New Roman"/>
          <w:color w:val="000000"/>
          <w:sz w:val="24"/>
          <w:szCs w:val="24"/>
        </w:rPr>
        <w:t>тер. – М. :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Дюканова, Н.М. Английский язык [Электронный ресурс]: Учебное пособие / Н.М. Дюканова. - 2-e изд., перераб</w:t>
      </w:r>
      <w:r w:rsidR="00DF602C">
        <w:rPr>
          <w:rFonts w:ascii="Times New Roman" w:hAnsi="Times New Roman"/>
          <w:color w:val="000000"/>
          <w:sz w:val="24"/>
          <w:szCs w:val="24"/>
        </w:rPr>
        <w:t>.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 : учеб. пособие / М. В. Евстифеева. — М. :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Ершова, О. В. Английская фонетика: от звука к слову [Электронный ресурс] : учеб. пособие по развитию навыков чтения и произношения / О. В. Ершова, А. Э. Макс</w:t>
      </w:r>
      <w:r w:rsidR="00DF602C">
        <w:rPr>
          <w:rFonts w:ascii="Times New Roman" w:hAnsi="Times New Roman"/>
          <w:color w:val="000000"/>
          <w:sz w:val="24"/>
          <w:szCs w:val="24"/>
        </w:rPr>
        <w:t>аева. - М. :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Кондрашина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 xml:space="preserve">Автоматизация машиностроения [Электронный ресурс] : учеб. пособие/ Л. В. Аристова, О. С. Воячек, Т.Н. Кондрашина, С. А. Кокурина; при участии Г. Б. Моисеевой, Ю. В. Шепелевой; под ред. Т. Н. Кондрашиной. - 2-е изд., стереотип. - М. :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Курашкина, Н. А. Основы фонетики английского языка. The Essentials of English рhonetics [Электронный ресурс] : учеб. пособие / Н. А</w:t>
      </w:r>
      <w:r w:rsidR="00DF602C">
        <w:rPr>
          <w:rFonts w:ascii="Times New Roman" w:hAnsi="Times New Roman"/>
          <w:color w:val="000000"/>
          <w:sz w:val="24"/>
          <w:szCs w:val="24"/>
        </w:rPr>
        <w:t>. Курашкина. — М. :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 :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Сиполс, О.В. Новый англо-русский словарь-справочник. Экономика / О.В. </w:t>
      </w:r>
      <w:r w:rsidR="00DF602C">
        <w:rPr>
          <w:rFonts w:ascii="Times New Roman" w:hAnsi="Times New Roman"/>
          <w:color w:val="000000"/>
          <w:sz w:val="24"/>
          <w:szCs w:val="24"/>
        </w:rPr>
        <w:t>Сиполс.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Тырыгина, В. А. Мы и наша будни. We and our day-to-day life [Электронный ресурс] : учеб. пособие / В. </w:t>
      </w:r>
      <w:r w:rsidR="00DF602C">
        <w:rPr>
          <w:rFonts w:ascii="Times New Roman" w:hAnsi="Times New Roman"/>
          <w:color w:val="000000"/>
          <w:sz w:val="24"/>
          <w:szCs w:val="24"/>
        </w:rPr>
        <w:t>А. Тырыгина. – М. :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bookmarkStart w:id="2" w:name="_GoBack"/>
      <w:bookmarkEnd w:id="2"/>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42" w:rsidRDefault="00297B42" w:rsidP="00BE4636">
      <w:pPr>
        <w:spacing w:after="0" w:line="240" w:lineRule="auto"/>
      </w:pPr>
      <w:r>
        <w:separator/>
      </w:r>
    </w:p>
  </w:endnote>
  <w:endnote w:type="continuationSeparator" w:id="0">
    <w:p w:rsidR="00297B42" w:rsidRDefault="00297B4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42" w:rsidRDefault="00297B42" w:rsidP="00BE4636">
      <w:pPr>
        <w:spacing w:after="0" w:line="240" w:lineRule="auto"/>
      </w:pPr>
      <w:r>
        <w:separator/>
      </w:r>
    </w:p>
  </w:footnote>
  <w:footnote w:type="continuationSeparator" w:id="0">
    <w:p w:rsidR="00297B42" w:rsidRDefault="00297B42"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4691"/>
    <w:rsid w:val="000458A9"/>
    <w:rsid w:val="00045C2A"/>
    <w:rsid w:val="0004726A"/>
    <w:rsid w:val="0004787E"/>
    <w:rsid w:val="000536EE"/>
    <w:rsid w:val="000549D5"/>
    <w:rsid w:val="0005571D"/>
    <w:rsid w:val="00056FB0"/>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092D9-9CEE-4B6E-8283-421ADE10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29</Pages>
  <Words>6857</Words>
  <Characters>39089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cp:lastModifiedBy>
  <cp:revision>586</cp:revision>
  <cp:lastPrinted>2017-02-21T11:20:00Z</cp:lastPrinted>
  <dcterms:created xsi:type="dcterms:W3CDTF">2017-02-21T12:05:00Z</dcterms:created>
  <dcterms:modified xsi:type="dcterms:W3CDTF">2021-11-28T21:34:00Z</dcterms:modified>
</cp:coreProperties>
</file>